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D6FD2" w14:textId="77777777" w:rsidR="0058758F" w:rsidRDefault="0058758F" w:rsidP="00C26C36">
      <w:pPr>
        <w:ind w:left="720" w:hanging="36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58758F">
        <w:rPr>
          <w:rFonts w:ascii="Times New Roman" w:hAnsi="Times New Roman" w:cs="Times New Roman"/>
          <w:color w:val="002060"/>
          <w:sz w:val="24"/>
          <w:szCs w:val="24"/>
        </w:rPr>
        <w:t>Нормативное регулирование</w:t>
      </w:r>
    </w:p>
    <w:p w14:paraId="0CB38EBE" w14:textId="07B78656" w:rsidR="00C26C36" w:rsidRDefault="00C26C36" w:rsidP="00C26C36">
      <w:pPr>
        <w:ind w:left="720" w:hanging="36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C26C36">
        <w:rPr>
          <w:rFonts w:ascii="Times New Roman" w:hAnsi="Times New Roman" w:cs="Times New Roman"/>
          <w:color w:val="002060"/>
          <w:sz w:val="24"/>
          <w:szCs w:val="24"/>
        </w:rPr>
        <w:t>Актуальные сведения об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несовершеннолетних:</w:t>
      </w:r>
    </w:p>
    <w:p w14:paraId="26A949D1" w14:textId="77777777" w:rsidR="0058758F" w:rsidRPr="00C26C36" w:rsidRDefault="0058758F" w:rsidP="00C26C36">
      <w:pPr>
        <w:ind w:left="720" w:hanging="36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bookmarkStart w:id="0" w:name="_GoBack"/>
      <w:bookmarkEnd w:id="0"/>
    </w:p>
    <w:p w14:paraId="5F77D8C0" w14:textId="77777777" w:rsidR="00D00DB2" w:rsidRDefault="0058758F" w:rsidP="00C26C36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C26C36" w:rsidRPr="00C26C36">
          <w:rPr>
            <w:rStyle w:val="a4"/>
            <w:rFonts w:ascii="Times New Roman" w:hAnsi="Times New Roman" w:cs="Times New Roman"/>
            <w:sz w:val="24"/>
            <w:szCs w:val="24"/>
          </w:rPr>
          <w:t>Федеральный закон РФ от 27.07.2006 г. № 152 — ФЗ</w:t>
        </w:r>
      </w:hyperlink>
      <w:r w:rsidR="00C26C36" w:rsidRPr="00C26C36">
        <w:rPr>
          <w:rFonts w:ascii="Times New Roman" w:hAnsi="Times New Roman" w:cs="Times New Roman"/>
          <w:sz w:val="24"/>
          <w:szCs w:val="24"/>
        </w:rPr>
        <w:t xml:space="preserve"> «О персональных данных»</w:t>
      </w:r>
    </w:p>
    <w:p w14:paraId="13C333C4" w14:textId="77777777" w:rsidR="00C26C36" w:rsidRPr="00C26C36" w:rsidRDefault="00C26C36" w:rsidP="00C26C36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2A59CE7" w14:textId="77777777" w:rsidR="00C26C36" w:rsidRDefault="0058758F" w:rsidP="00C26C36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C26C36" w:rsidRPr="00C26C36">
          <w:rPr>
            <w:rStyle w:val="a4"/>
            <w:rFonts w:ascii="Times New Roman" w:hAnsi="Times New Roman" w:cs="Times New Roman"/>
            <w:sz w:val="24"/>
            <w:szCs w:val="24"/>
          </w:rPr>
          <w:t>Федеральный закон РФ от 28.12.2010 г. № 390 — ФЗ</w:t>
        </w:r>
      </w:hyperlink>
      <w:r w:rsidR="00C26C36" w:rsidRPr="00C26C36">
        <w:rPr>
          <w:rFonts w:ascii="Times New Roman" w:hAnsi="Times New Roman" w:cs="Times New Roman"/>
          <w:sz w:val="24"/>
          <w:szCs w:val="24"/>
        </w:rPr>
        <w:t xml:space="preserve"> «О безопасности»</w:t>
      </w:r>
    </w:p>
    <w:p w14:paraId="66811452" w14:textId="77777777" w:rsidR="00C26C36" w:rsidRPr="00C26C36" w:rsidRDefault="00C26C36" w:rsidP="00C26C36">
      <w:pPr>
        <w:pStyle w:val="a3"/>
        <w:ind w:left="0" w:firstLine="426"/>
        <w:rPr>
          <w:rFonts w:ascii="Times New Roman" w:hAnsi="Times New Roman" w:cs="Times New Roman"/>
          <w:sz w:val="24"/>
          <w:szCs w:val="24"/>
        </w:rPr>
      </w:pPr>
    </w:p>
    <w:p w14:paraId="00F575CB" w14:textId="77777777" w:rsidR="00C26C36" w:rsidRPr="00C26C36" w:rsidRDefault="00C26C36" w:rsidP="00C26C36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3B4A4B7" w14:textId="77777777" w:rsidR="00C26C36" w:rsidRDefault="0058758F" w:rsidP="00C26C36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26C36" w:rsidRPr="00C26C36">
          <w:rPr>
            <w:rStyle w:val="a4"/>
            <w:rFonts w:ascii="Times New Roman" w:hAnsi="Times New Roman" w:cs="Times New Roman"/>
            <w:sz w:val="24"/>
            <w:szCs w:val="24"/>
          </w:rPr>
          <w:t>Федеральный закон РФ от 29.12.2010 г. № 436 — ФЗ</w:t>
        </w:r>
      </w:hyperlink>
      <w:r w:rsidR="00C26C36" w:rsidRPr="00C26C36">
        <w:rPr>
          <w:rFonts w:ascii="Times New Roman" w:hAnsi="Times New Roman" w:cs="Times New Roman"/>
          <w:sz w:val="24"/>
          <w:szCs w:val="24"/>
        </w:rPr>
        <w:t xml:space="preserve"> «О защите детей от информации, причиняющей вред их здоровью и развитию»</w:t>
      </w:r>
    </w:p>
    <w:p w14:paraId="241FF49F" w14:textId="77777777" w:rsidR="00C26C36" w:rsidRPr="00C26C36" w:rsidRDefault="00C26C36" w:rsidP="00C26C36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8F84B87" w14:textId="77777777" w:rsidR="00C26C36" w:rsidRDefault="0058758F" w:rsidP="00C26C36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C26C36" w:rsidRPr="00C26C36">
          <w:rPr>
            <w:rStyle w:val="a4"/>
            <w:rFonts w:ascii="Times New Roman" w:hAnsi="Times New Roman" w:cs="Times New Roman"/>
            <w:sz w:val="24"/>
            <w:szCs w:val="24"/>
          </w:rPr>
          <w:t>Указ Президента РФ от 04.03.2013 г. № 183</w:t>
        </w:r>
      </w:hyperlink>
      <w:r w:rsidR="00C26C36" w:rsidRPr="00C26C36">
        <w:rPr>
          <w:rFonts w:ascii="Times New Roman" w:hAnsi="Times New Roman" w:cs="Times New Roman"/>
          <w:sz w:val="24"/>
          <w:szCs w:val="24"/>
        </w:rPr>
        <w:t xml:space="preserve"> «О рассмотрении общественных инициатив, направленных гражданами Российской Федерации с использованием интернет-ресурса «Российская общественная инициатива»</w:t>
      </w:r>
    </w:p>
    <w:p w14:paraId="68767D17" w14:textId="77777777" w:rsidR="00C26C36" w:rsidRPr="00C26C36" w:rsidRDefault="00C26C36" w:rsidP="00C26C3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4A9CFB9" w14:textId="77777777" w:rsidR="00C26C36" w:rsidRDefault="0058758F" w:rsidP="00C26C36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C26C36" w:rsidRPr="00C26C36">
          <w:rPr>
            <w:rStyle w:val="a4"/>
            <w:rFonts w:ascii="Times New Roman" w:hAnsi="Times New Roman" w:cs="Times New Roman"/>
            <w:sz w:val="24"/>
            <w:szCs w:val="24"/>
          </w:rPr>
          <w:t>Постановление Правительства Российской Федерации от 01.11.2012 г. N 1119</w:t>
        </w:r>
      </w:hyperlink>
      <w:r w:rsidR="00C26C36" w:rsidRPr="00C26C36">
        <w:rPr>
          <w:rFonts w:ascii="Times New Roman" w:hAnsi="Times New Roman" w:cs="Times New Roman"/>
          <w:sz w:val="24"/>
          <w:szCs w:val="24"/>
        </w:rPr>
        <w:t xml:space="preserve"> "Об утверждении требований к защите персональных данных при их обработке в информационных системах персональных данных</w:t>
      </w:r>
    </w:p>
    <w:p w14:paraId="2192A30F" w14:textId="77777777" w:rsidR="00C26C36" w:rsidRPr="00C26C36" w:rsidRDefault="00C26C36" w:rsidP="00C26C36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186286E" w14:textId="77777777" w:rsidR="00C26C36" w:rsidRDefault="0058758F" w:rsidP="00C26C36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C26C36" w:rsidRPr="00C26C36">
          <w:rPr>
            <w:rStyle w:val="a4"/>
            <w:rFonts w:ascii="Times New Roman" w:hAnsi="Times New Roman" w:cs="Times New Roman"/>
            <w:sz w:val="24"/>
            <w:szCs w:val="24"/>
          </w:rPr>
          <w:t>Приказ ФСТЭК России от 18.02.2013 N 21 (ред. от 23.03.2017)</w:t>
        </w:r>
      </w:hyperlink>
      <w:r w:rsidR="00C26C36" w:rsidRPr="00C26C36">
        <w:rPr>
          <w:rFonts w:ascii="Times New Roman" w:hAnsi="Times New Roman" w:cs="Times New Roman"/>
          <w:sz w:val="24"/>
          <w:szCs w:val="24"/>
        </w:rPr>
        <w:t xml:space="preserve">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</w:t>
      </w:r>
    </w:p>
    <w:p w14:paraId="62C9BD5B" w14:textId="77777777" w:rsidR="00C26C36" w:rsidRPr="00C26C36" w:rsidRDefault="00C26C36" w:rsidP="00C26C36">
      <w:pPr>
        <w:pStyle w:val="a3"/>
        <w:ind w:left="0" w:firstLine="426"/>
        <w:rPr>
          <w:rFonts w:ascii="Times New Roman" w:hAnsi="Times New Roman" w:cs="Times New Roman"/>
          <w:sz w:val="24"/>
          <w:szCs w:val="24"/>
        </w:rPr>
      </w:pPr>
    </w:p>
    <w:p w14:paraId="70722B24" w14:textId="77777777" w:rsidR="00C26C36" w:rsidRPr="00C26C36" w:rsidRDefault="00C26C36" w:rsidP="00C26C36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6EDF12C" w14:textId="77777777" w:rsidR="00C26C36" w:rsidRDefault="0058758F" w:rsidP="00C26C36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C26C36" w:rsidRPr="00C26C36">
          <w:rPr>
            <w:rStyle w:val="a4"/>
            <w:rFonts w:ascii="Times New Roman" w:hAnsi="Times New Roman" w:cs="Times New Roman"/>
            <w:sz w:val="24"/>
            <w:szCs w:val="24"/>
          </w:rPr>
          <w:t>Приказ ФСТЭК России от 11.02.2013 N 17 (ред. от 15.02.2017)</w:t>
        </w:r>
      </w:hyperlink>
      <w:r w:rsidR="00C26C36" w:rsidRPr="00C26C36">
        <w:rPr>
          <w:rFonts w:ascii="Times New Roman" w:hAnsi="Times New Roman" w:cs="Times New Roman"/>
          <w:sz w:val="24"/>
          <w:szCs w:val="24"/>
        </w:rPr>
        <w:t xml:space="preserve"> "Об утверждении Требований о защите информации, не составляющей государственную тайну, содержащейся в государственных информационных системах"</w:t>
      </w:r>
    </w:p>
    <w:p w14:paraId="514A10CE" w14:textId="77777777" w:rsidR="00C26C36" w:rsidRDefault="00C26C36" w:rsidP="00C26C36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173974A" w14:textId="77777777" w:rsidR="00C26C36" w:rsidRPr="00C26C36" w:rsidRDefault="00C26C36" w:rsidP="00C26C36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A7FAD4C" w14:textId="77777777" w:rsidR="00C26C36" w:rsidRDefault="0058758F" w:rsidP="00C26C36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C26C36" w:rsidRPr="00C26C36">
          <w:rPr>
            <w:rStyle w:val="a4"/>
            <w:rFonts w:ascii="Times New Roman" w:hAnsi="Times New Roman" w:cs="Times New Roman"/>
            <w:sz w:val="24"/>
            <w:szCs w:val="24"/>
          </w:rPr>
          <w:t>Приказ ФСБ России от 10.07.2014 N 378</w:t>
        </w:r>
      </w:hyperlink>
      <w:r w:rsidR="00C26C36" w:rsidRPr="00C26C36">
        <w:rPr>
          <w:rFonts w:ascii="Times New Roman" w:hAnsi="Times New Roman" w:cs="Times New Roman"/>
          <w:sz w:val="24"/>
          <w:szCs w:val="24"/>
        </w:rPr>
        <w:t xml:space="preserve">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защищенности"</w:t>
      </w:r>
    </w:p>
    <w:p w14:paraId="3F283E63" w14:textId="77777777" w:rsidR="00C26C36" w:rsidRPr="00C26C36" w:rsidRDefault="00C26C36" w:rsidP="00C26C3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5EE2686" w14:textId="77777777" w:rsidR="00C26C36" w:rsidRPr="00C26C36" w:rsidRDefault="0058758F" w:rsidP="00C26C36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C26C36" w:rsidRPr="00C26C36">
          <w:rPr>
            <w:rStyle w:val="a4"/>
            <w:rFonts w:ascii="Times New Roman" w:hAnsi="Times New Roman" w:cs="Times New Roman"/>
            <w:sz w:val="24"/>
            <w:szCs w:val="24"/>
          </w:rPr>
          <w:t>Приказ ФАПСИ от 13.06.2001 N 152</w:t>
        </w:r>
      </w:hyperlink>
      <w:r w:rsidR="00C26C36" w:rsidRPr="00C26C36">
        <w:rPr>
          <w:rFonts w:ascii="Times New Roman" w:hAnsi="Times New Roman" w:cs="Times New Roman"/>
          <w:sz w:val="24"/>
          <w:szCs w:val="24"/>
        </w:rPr>
        <w:t xml:space="preserve"> "Об утверждении Инструкции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тайну"</w:t>
      </w:r>
    </w:p>
    <w:sectPr w:rsidR="00C26C36" w:rsidRPr="00C26C36" w:rsidSect="0058758F">
      <w:pgSz w:w="11906" w:h="16838"/>
      <w:pgMar w:top="720" w:right="720" w:bottom="720" w:left="720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C4E75"/>
    <w:multiLevelType w:val="hybridMultilevel"/>
    <w:tmpl w:val="D2BC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C36"/>
    <w:rsid w:val="0058758F"/>
    <w:rsid w:val="00C26C36"/>
    <w:rsid w:val="00D0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B7FEC"/>
  <w15:chartTrackingRefBased/>
  <w15:docId w15:val="{13375F63-A556-4DC1-8A82-8252A7C1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26C3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26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s://base.garant.ru/70326884/" TargetMode="External"/><Relationship Id="rId13" Type="http://schemas.openxmlformats.org/officeDocument/2006/relationships/hyperlink" Target="mailto:https://ds68.centerstart.ru/sites/ds68.centerstart.ru/files/archive/document/%D0%9F%D1%80%D0%B8%D0%BA%D0%B0%D0%B7%20%D0%A4%D0%90%D0%9F%D0%A1%D0%98%20%D0%BE%D1%82%2013.06.2001%20%E2%84%96%20152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ttp://www.consultant.ru/cons/cgi/online.cgi?from=324171-0&amp;req=doc&amp;rnd=RDKCZA&amp;base=LAW&amp;n=389105%23Lm8XK0TA5lsaMQpN1" TargetMode="External"/><Relationship Id="rId12" Type="http://schemas.openxmlformats.org/officeDocument/2006/relationships/hyperlink" Target="mailto:https://ds68.centerstart.ru/sites/ds68.centerstart.ru/files/archive/document/%D0%9F%D1%80%D0%B8%D0%BA%D0%B0%D0%B7%20%D0%A4%D0%A1%D0%91%20%D0%BE%D1%82%2010.07.2014%20%E2%84%96%2037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ttp://www.consultant.ru/cons/cgi/online.cgi?from=344847-0&amp;req=doc&amp;rnd=RDKCZA&amp;base=LAW&amp;n=367298%23OhtWK0TE5PRSv35t1" TargetMode="External"/><Relationship Id="rId11" Type="http://schemas.openxmlformats.org/officeDocument/2006/relationships/hyperlink" Target="mailto:https://ds68.centerstart.ru/sites/ds68.centerstart.ru/files/archive/document/%D0%9F%D1%80%D0%B8%D0%BA%D0%B0%D0%B7%20%D0%A4%D0%A1%D0%A2%D0%AD%D0%9A%20%D0%A0%D0%BE%D1%81%D1%81%D0%B8%D0%B8%20%D0%BE%D1%82%2011.02.2013%20%E2%84%96%2017.pdf" TargetMode="External"/><Relationship Id="rId5" Type="http://schemas.openxmlformats.org/officeDocument/2006/relationships/hyperlink" Target="mailto:http://www.consultant.ru/document/cons_doc_LAW_61801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https://ds68.centerstart.ru/sites/ds68.centerstart.ru/files/archive/document/%D0%9F%D1%80%D0%B8%D0%BA%D0%B0%D0%B7%20%D0%A4%D0%A1%D0%A2%D0%AD%D0%9A%20%D0%A0%D0%BE%D1%81%D1%81%D0%B8%D0%B8%20%D0%BE%D1%82%2018.02.2013%20%E2%84%96%202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ttps://ds68.centerstart.ru/sites/ds68.centerstart.ru/files/archive/document/%D0%9F%D0%BE%D1%81%D1%82%D0%B0%D0%BD%D0%BE%D0%B2%D0%BB%D0%B5%D0%BD%D0%B8%D0%B5%20%D0%9F%D1%80%D0%B0%D0%B2%D0%B8%D1%82%D0%B5%D0%BB%D1%8C%D1%81%D1%82%D0%B2%D0%B0%20%D0%A0%D0%A4%20%D0%BE%D1%82%2001.11.2012%20%E2%84%96%201119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559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2023-04-27T05:30:00Z</dcterms:created>
  <dcterms:modified xsi:type="dcterms:W3CDTF">2023-04-27T07:10:00Z</dcterms:modified>
</cp:coreProperties>
</file>